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FE" w:rsidRDefault="00836237">
      <w:pPr>
        <w:spacing w:before="611" w:after="0" w:line="240" w:lineRule="auto"/>
        <w:ind w:right="153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Критеријуми и елементи оцењивања у настави математике</w:t>
      </w:r>
    </w:p>
    <w:p w:rsidR="00327DFE" w:rsidRDefault="00327DF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7DFE" w:rsidRDefault="00836237">
      <w:pPr>
        <w:spacing w:before="91"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Стручно веће за предмет математика</w:t>
      </w:r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Елементи оцењивања из математике су: </w:t>
      </w: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усвојеност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образовних садржаја; </w:t>
      </w: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примена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знања; </w:t>
      </w: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ученика. </w:t>
      </w:r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у току школске године може добити оцене на основу: </w:t>
      </w:r>
    </w:p>
    <w:p w:rsidR="00327DFE" w:rsidRDefault="008362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писмених провера знања (контролних задатака, писмених задатака)</w:t>
      </w:r>
    </w:p>
    <w:p w:rsidR="00327DFE" w:rsidRDefault="008362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усменог испитивања; </w:t>
      </w:r>
    </w:p>
    <w:p w:rsidR="00327DFE" w:rsidRDefault="008362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часу.</w:t>
      </w:r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DFE" w:rsidRDefault="00836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 вредновању квалитета знања, оценом се исказује трајност, коректност, свесност и употреб</w:t>
      </w:r>
      <w:r>
        <w:rPr>
          <w:rFonts w:ascii="Times New Roman" w:eastAsia="Times New Roman" w:hAnsi="Times New Roman" w:cs="Times New Roman"/>
          <w:sz w:val="24"/>
          <w:szCs w:val="24"/>
        </w:rPr>
        <w:t>љивост знања на разним нивоима (ниво препознавања, ниво репродукције, ниво разумевања, ниво примене и ниво креативног, стваралачког решавања проблема).</w:t>
      </w:r>
      <w:proofErr w:type="gramEnd"/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DFE" w:rsidRDefault="00836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Писмена оцењивања се врше након пређене области, уз ранију најаву а по распореду писаних провера знања.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Писане провере, које трају 15 минута, не најављују се а наставник може након 2-3 такве провере да унесе оцену у дневник.</w:t>
      </w:r>
      <w:proofErr w:type="gramEnd"/>
    </w:p>
    <w:p w:rsidR="00327DFE" w:rsidRDefault="008362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току једног полугодишта учени</w:t>
      </w:r>
      <w:r>
        <w:rPr>
          <w:rFonts w:ascii="Times New Roman" w:eastAsia="Times New Roman" w:hAnsi="Times New Roman" w:cs="Times New Roman"/>
          <w:sz w:val="24"/>
          <w:szCs w:val="24"/>
        </w:rPr>
        <w:t>к добија оцене из 4 писане провере (2 контролна задатка + 2 писмена задатка), усменог одговарања и активности на часу.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Закључна оцена се формира као аритметичка средина свих оцена добијених током целе школске године.</w:t>
      </w:r>
      <w:proofErr w:type="gramEnd"/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9"/>
        <w:gridCol w:w="2678"/>
        <w:gridCol w:w="2493"/>
        <w:gridCol w:w="1655"/>
        <w:gridCol w:w="2584"/>
      </w:tblGrid>
      <w:tr w:rsidR="00327DFE">
        <w:trPr>
          <w:trHeight w:val="431"/>
        </w:trPr>
        <w:tc>
          <w:tcPr>
            <w:tcW w:w="1089" w:type="dxa"/>
            <w:vMerge w:val="restart"/>
            <w:shd w:val="clear" w:color="auto" w:fill="D9D9D9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ОЦЕНА</w:t>
            </w:r>
          </w:p>
        </w:tc>
        <w:tc>
          <w:tcPr>
            <w:tcW w:w="5171" w:type="dxa"/>
            <w:gridSpan w:val="2"/>
            <w:shd w:val="clear" w:color="auto" w:fill="D9D9D9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ПРОВЕРА ЗНАЊА</w:t>
            </w:r>
          </w:p>
        </w:tc>
        <w:tc>
          <w:tcPr>
            <w:tcW w:w="4239" w:type="dxa"/>
            <w:gridSpan w:val="2"/>
            <w:shd w:val="clear" w:color="auto" w:fill="D9D9D9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АКТИВНОСТ</w:t>
            </w:r>
          </w:p>
        </w:tc>
      </w:tr>
      <w:tr w:rsidR="00327DFE">
        <w:trPr>
          <w:trHeight w:val="356"/>
        </w:trPr>
        <w:tc>
          <w:tcPr>
            <w:tcW w:w="1089" w:type="dxa"/>
            <w:vMerge/>
            <w:shd w:val="clear" w:color="auto" w:fill="D9D9D9"/>
            <w:vAlign w:val="center"/>
          </w:tcPr>
          <w:p w:rsidR="00327DFE" w:rsidRDefault="00327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  <w:shd w:val="clear" w:color="auto" w:fill="D9D9D9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Усмена 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(усвојеност образовних садржаја)</w:t>
            </w:r>
          </w:p>
        </w:tc>
        <w:tc>
          <w:tcPr>
            <w:tcW w:w="2493" w:type="dxa"/>
            <w:shd w:val="clear" w:color="auto" w:fill="D9D9D9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Писана 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(примена знања)</w:t>
            </w:r>
          </w:p>
        </w:tc>
        <w:tc>
          <w:tcPr>
            <w:tcW w:w="1655" w:type="dxa"/>
            <w:shd w:val="clear" w:color="auto" w:fill="D9D9D9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Домаћи рад</w:t>
            </w:r>
          </w:p>
        </w:tc>
        <w:tc>
          <w:tcPr>
            <w:tcW w:w="2584" w:type="dxa"/>
            <w:shd w:val="clear" w:color="auto" w:fill="D9D9D9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Однос према раду и рад</w:t>
            </w:r>
          </w:p>
        </w:tc>
      </w:tr>
      <w:tr w:rsidR="00327DFE">
        <w:trPr>
          <w:trHeight w:val="3887"/>
        </w:trPr>
        <w:tc>
          <w:tcPr>
            <w:tcW w:w="1089" w:type="dxa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довољан</w:t>
            </w:r>
          </w:p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(2)</w:t>
            </w:r>
          </w:p>
        </w:tc>
        <w:tc>
          <w:tcPr>
            <w:tcW w:w="2678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-прерознаје их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-уме да их искаже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-препознаје их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уз помоћ наставника</w:t>
            </w:r>
          </w:p>
        </w:tc>
        <w:tc>
          <w:tcPr>
            <w:tcW w:w="2493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једноставне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-једноставне проблемске ситуације решава уз помоћ наставника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-примењује само у познатим и једноставним ситуаци</w:t>
            </w:r>
            <w:r>
              <w:rPr>
                <w:rFonts w:ascii="Times New Roman" w:eastAsia="Times New Roman" w:hAnsi="Times New Roman" w:cs="Times New Roman"/>
              </w:rPr>
              <w:t xml:space="preserve">јама 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редовно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-непотпуно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тачно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-делимично уредно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зна образложити написано</w:t>
            </w:r>
          </w:p>
        </w:tc>
        <w:tc>
          <w:tcPr>
            <w:tcW w:w="2584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-показује на подстицај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самостално решавати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-повремено учествује у расправи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-тражи помоћ када му нешто није јесно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Извршавање обавеза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-труди се писати све у свеску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327DFE">
        <w:trPr>
          <w:trHeight w:val="4386"/>
        </w:trPr>
        <w:tc>
          <w:tcPr>
            <w:tcW w:w="1089" w:type="dxa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добар</w:t>
            </w:r>
          </w:p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(3)</w:t>
            </w:r>
          </w:p>
          <w:p w:rsidR="00327DFE" w:rsidRDefault="00327D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7DFE" w:rsidRDefault="00327DF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8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 и разуме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изрећи и објаснити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-познаје их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поступке које примењује образлаже самостално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-објашњења су углавном јасна, тачна и потпуна</w:t>
            </w:r>
          </w:p>
        </w:tc>
        <w:tc>
          <w:tcPr>
            <w:tcW w:w="2493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-самостално, брзо и тачно  решава једноставне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-сложеније задатке решава спорије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-решава једноставне </w:t>
            </w:r>
            <w:r>
              <w:rPr>
                <w:rFonts w:ascii="Times New Roman" w:eastAsia="Times New Roman" w:hAnsi="Times New Roman" w:cs="Times New Roman"/>
              </w:rPr>
              <w:t>проблемске ситуације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их примењује у познатим ситуацијама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55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потпуно и тачно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-углавном уредно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-углавном  зна образложити написано </w:t>
            </w:r>
          </w:p>
        </w:tc>
        <w:tc>
          <w:tcPr>
            <w:tcW w:w="2584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-вредно ради на часу и самостално решава  задатке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 учествује у расправи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рад у пару и групи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-ако не разуме тражи помоћ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доноси потребан прибор</w:t>
            </w:r>
          </w:p>
        </w:tc>
      </w:tr>
      <w:tr w:rsidR="00327DFE">
        <w:trPr>
          <w:trHeight w:val="5840"/>
        </w:trPr>
        <w:tc>
          <w:tcPr>
            <w:tcW w:w="1089" w:type="dxa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врло добар</w:t>
            </w:r>
          </w:p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(4)</w:t>
            </w:r>
          </w:p>
        </w:tc>
        <w:tc>
          <w:tcPr>
            <w:tcW w:w="2678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у потпуности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објаснити и правилно их тумачи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оступци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образлаже тачно, јасно,прецизно и потпуно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-прихвата и разуме нове идеје и концепте</w:t>
            </w:r>
          </w:p>
        </w:tc>
        <w:tc>
          <w:tcPr>
            <w:tcW w:w="2493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решава сложеније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-бира углавном најбоље стратегије за решавање проблема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сложеније  проблемске ситуације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-примењује их самостално и тачно</w:t>
            </w:r>
          </w:p>
        </w:tc>
        <w:tc>
          <w:tcPr>
            <w:tcW w:w="1655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образложити написано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 за предмет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-показује стално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сопствене активности и идеје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у заједничком раду ( у пару или групи)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-према потреби помаже другима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 долази припремљен</w:t>
            </w:r>
          </w:p>
        </w:tc>
      </w:tr>
      <w:tr w:rsidR="00327DFE">
        <w:trPr>
          <w:trHeight w:val="5030"/>
        </w:trPr>
        <w:tc>
          <w:tcPr>
            <w:tcW w:w="1089" w:type="dxa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одличан</w:t>
            </w:r>
          </w:p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(5)</w:t>
            </w:r>
          </w:p>
        </w:tc>
        <w:tc>
          <w:tcPr>
            <w:tcW w:w="2678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Основни матемтички појмови и дефиниције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излаже и објашњава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-разуме их и према потреби обликује својим речима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-успоставља односе међу њима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Тврђења, правила, формуле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-зна их изрећи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 их објаснити и правилно их тумачи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-наводи сопствене примере који потврђују исказано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Поступци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своје идеје и поступке које примењује образлаже јасно, тачно и потпуно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-користи се вл</w:t>
            </w:r>
            <w:r>
              <w:rPr>
                <w:rFonts w:ascii="Times New Roman" w:eastAsia="Times New Roman" w:hAnsi="Times New Roman" w:cs="Times New Roman"/>
              </w:rPr>
              <w:t>аститим идејама и концептима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3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Решавање задатака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-решава задатке брзо и тачно и са лакоћом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-самостално и успешно  решава сложене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 решавању сложених проблемских ситуациаја комбинује познате стратегије или креира сопствене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-одабира математичке поступке који највише одговарају задатку и примењује их без грешке и примереном брзином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Примена  тврђења, правила, формула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-знање примењује на нове, сложеније примере и реалне проблеме</w:t>
            </w:r>
          </w:p>
        </w:tc>
        <w:tc>
          <w:tcPr>
            <w:tcW w:w="1655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Писање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редовно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Написано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-потпуно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-тачно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-детаљно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-уредно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-нове идеје при решавању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Провера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зна образложити написано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-образлаже јасно, тачно и потпуно</w:t>
            </w:r>
          </w:p>
        </w:tc>
        <w:tc>
          <w:tcPr>
            <w:tcW w:w="2584" w:type="dxa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Интерес за предмет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-изражен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-служи се додатним изворима знања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Рад на часу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-концентрисано и вредно ради на часу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-редовно и самостално извршава све постављене задатке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учествује у расправи и предлаже сопствене активности и идеје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Сарадња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-радо учествује и подстиче заједнички рад (у пару или групи)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помаже другима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Извршавње обавеза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-свеска је уредна и потпуна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-на час</w:t>
            </w:r>
            <w:r>
              <w:rPr>
                <w:rFonts w:ascii="Times New Roman" w:eastAsia="Times New Roman" w:hAnsi="Times New Roman" w:cs="Times New Roman"/>
              </w:rPr>
              <w:t xml:space="preserve"> долази припремљен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Када су питању писмене провере знања скала која изражава однос између процента тачних одговора и одговарајуће оцене је следећа:</w:t>
      </w:r>
    </w:p>
    <w:p w:rsidR="00327DFE" w:rsidRDefault="00836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86%-до 100% одличан (5) </w:t>
      </w:r>
    </w:p>
    <w:p w:rsidR="00327DFE" w:rsidRDefault="00836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70%-до 85% врло добар (4) </w:t>
      </w:r>
    </w:p>
    <w:p w:rsidR="00327DFE" w:rsidRDefault="00836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50%-69% добар (3) </w:t>
      </w:r>
    </w:p>
    <w:p w:rsidR="00327DFE" w:rsidRDefault="00836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30%-49% добар (2)</w:t>
      </w:r>
    </w:p>
    <w:p w:rsidR="00327DFE" w:rsidRDefault="008362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0%-29% довољан (1) </w:t>
      </w: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зависности од тежине теста дозвољена су одступања од ± 5%.</w:t>
      </w:r>
      <w:proofErr w:type="gramEnd"/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  <w:proofErr w:type="gramEnd"/>
    </w:p>
    <w:p w:rsidR="00327DFE" w:rsidRDefault="00836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  <w:proofErr w:type="gramEnd"/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27DFE" w:rsidRDefault="0083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ред</w:t>
      </w:r>
      <w:proofErr w:type="gramEnd"/>
    </w:p>
    <w:p w:rsidR="00327DFE" w:rsidRDefault="00327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327DFE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5. разреда</w:t>
            </w:r>
          </w:p>
        </w:tc>
      </w:tr>
      <w:tr w:rsidR="00327DFE">
        <w:trPr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27DFE" w:rsidRPr="00836237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6237">
              <w:rPr>
                <w:rFonts w:ascii="Times New Roman" w:eastAsia="Times New Roman" w:hAnsi="Times New Roman" w:cs="Times New Roman"/>
                <w:color w:val="000000" w:themeColor="text1"/>
              </w:rPr>
              <w:t>- Не испуњава захтеве за довољну оцену;</w:t>
            </w:r>
          </w:p>
          <w:p w:rsidR="00327DFE" w:rsidRPr="00836237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36237">
              <w:rPr>
                <w:rFonts w:ascii="Times New Roman" w:eastAsia="Times New Roman" w:hAnsi="Times New Roman" w:cs="Times New Roman"/>
                <w:color w:val="000000" w:themeColor="text1"/>
              </w:rPr>
              <w:t>- Не препознаје градиво ни уз помоћ наставника;</w:t>
            </w:r>
          </w:p>
          <w:p w:rsidR="00327DFE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6237">
              <w:rPr>
                <w:rFonts w:ascii="Times New Roman" w:eastAsia="Times New Roman" w:hAnsi="Times New Roman" w:cs="Times New Roman"/>
                <w:color w:val="000000" w:themeColor="text1"/>
              </w:rPr>
              <w:t>- Не показује заинтересованост за учење, не сарађује</w:t>
            </w:r>
          </w:p>
        </w:tc>
      </w:tr>
      <w:tr w:rsidR="00327DFE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1055"/>
            <w:vAlign w:val="center"/>
          </w:tcPr>
          <w:p w:rsidR="00327DFE" w:rsidRDefault="00327DFE">
            <w:pPr>
              <w:rPr>
                <w:rFonts w:ascii="Times New Roman" w:eastAsia="Times New Roman" w:hAnsi="Times New Roman" w:cs="Times New Roman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Ученик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сабере, одузме, подели и помножи два броја  у истом запису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претвара из једног у други запис једноставније бројеве као што су ½, ¼, 0,2 ...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напамет одреди 50% и 10%природног броја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рачунски одреди 20%, 25% у једноставнијим примерима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упореди разломке чији су имениоци једнаки и било која два децимална броја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прошири и скрати разломак датим бројем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представи број на бројевној полуправој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правилно чита податке из табеле и са кружног дијаграма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препозна осносиметричне фигуре и одреди</w:t>
            </w:r>
            <w:r>
              <w:rPr>
                <w:rFonts w:ascii="Times New Roman" w:eastAsia="Times New Roman" w:hAnsi="Times New Roman" w:cs="Times New Roman"/>
              </w:rPr>
              <w:t xml:space="preserve"> им осу симетрије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конструише симетралу дужи и симетралу угла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угломером измери и нацрта дати угао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сабере и одузме углове дате у основној јединици мере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и издвоји туп, оштар и прав угао и зна у ком су опсегу њихове мере</w:t>
            </w:r>
          </w:p>
        </w:tc>
      </w:tr>
      <w:tr w:rsidR="00327DFE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7DFE" w:rsidRDefault="00327DFE">
            <w:pPr>
              <w:rPr>
                <w:rFonts w:ascii="Times New Roman" w:eastAsia="Times New Roman" w:hAnsi="Times New Roman" w:cs="Times New Roman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-сабере, одузме, подели и помножи два броја у различитим записима у једноставнијим случајевима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методреди 50% и 10% дате природне величине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једноставнији бројевни израз и израчуна његову вредност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једноставнијег облика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-одреди аритметичку средину датих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бројева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на два дела у датој размери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-правилно заокругли број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правилно прочита кружни дијаграм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половину, четвртину и осмину угла и дужи користистећи симетралу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тачку и дуж осном симетријом  у односу на дату осу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два угла рачунски и конструктивно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-уочи и нацрта суседне, упоредне и унакрсне углове као и углове са паралелним крацима и на трансверзали, као и да опише њихове основне особине</w:t>
            </w:r>
          </w:p>
        </w:tc>
      </w:tr>
      <w:tr w:rsidR="00327DFE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9BD1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10%,5%, 20%, 25% од датог (једноставнијег) броја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једноставнијим ситуацијама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 у својству сређивања резултата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бројевни израз и израчуна његову вредност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израза за дату вредност пром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енљиве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обликаax+b=cиax-b=c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неједначину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једноставноставније примере из праксе помоћу израза и једначина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-одреди аритметичку средину датих бројева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једно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ставним ситуацијама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-прикупљене податке прикаже табелом и кружним дијаграмом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-издвоји осносиметричне фигуре и одреди им осе симетрије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половину, четвртину и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 угла и дужи користистећи симетралу и користи их даље у конструкцији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фигуру осном симетријом  у односу на дату осу у једноставнијим примерима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нормалу на дату праву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црта и мери углове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-упореди, сабере и одузме два угла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рачунски и конструктивно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особине суседних, упоредних и унакрсних углова као и углове са паралелним крацима и на трансверзали у задацима</w:t>
            </w:r>
          </w:p>
        </w:tc>
      </w:tr>
      <w:tr w:rsidR="00327DFE">
        <w:trPr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00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децималан број у разломак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-претвори мешовити број у неправи разломак и обрнуто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бројеве у различитим записима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бројева у различитим записима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-напамет одреди 50%, 10%, 5%, 20%, 25% од датог броја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сложенијим ситуацијама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-скрати разломак до нескративог облика у својству сређивања резултата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сложенији бројевни израз и израчуна 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егову вредност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сложенијег израза за дату вредност променљиве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дату једначину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дату неједначину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примере из свакодневног живота помоћу израза и једначина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аритметичку средину у пракси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реалним ситуацијама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-правилно заокругли број и процени грешку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полуправој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кружним дијаграмом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-издвоји осносиметричне фигуре и одреди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 осе симетрије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-конструише половину, четвртину и осмину угла и дужи користистећи симетралу и користи их даље у конструкцији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конструише нормалу на дату праву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-преслика фигуру осном симетријом  у односу на дату осу у сложенијим  примерима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-угломером црт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и мери углове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-упореди, сабере и одузме више углова рачунски и конструктивно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комплементан и суплементан угао датом углу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особине суседних, упоредних и унакрсних углова као и углове са паралелним крацима и на трансверзали у сложенијим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дацима</w:t>
            </w:r>
          </w:p>
        </w:tc>
      </w:tr>
    </w:tbl>
    <w:p w:rsidR="00327DFE" w:rsidRDefault="00327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DFE" w:rsidRDefault="008362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327DFE" w:rsidRDefault="0083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разред</w:t>
      </w:r>
      <w:proofErr w:type="gramEnd"/>
    </w:p>
    <w:p w:rsidR="00327DFE" w:rsidRDefault="00327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327DFE">
        <w:trPr>
          <w:trHeight w:val="389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327DFE" w:rsidRDefault="00836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6. разреда</w:t>
            </w:r>
          </w:p>
        </w:tc>
      </w:tr>
      <w:tr w:rsidR="00327DFE">
        <w:trPr>
          <w:trHeight w:val="182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27DFE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испуњава захтеве за довољну оцену;</w:t>
            </w:r>
          </w:p>
          <w:p w:rsidR="00327DFE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препознаје градиво ни уз помоћ наставника;</w:t>
            </w:r>
          </w:p>
          <w:p w:rsidR="00327DFE" w:rsidRDefault="00836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показује заинтересованост за учење, не сарађује;</w:t>
            </w:r>
          </w:p>
        </w:tc>
      </w:tr>
      <w:tr w:rsidR="00327DFE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1055"/>
            <w:vAlign w:val="center"/>
          </w:tcPr>
          <w:p w:rsidR="00327DFE" w:rsidRDefault="00327DF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Ученик уме да: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-прочита,запише ,упореди и представи на бројевној првој рационалне бројеве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-одреди супротан број, и реципрочну вредност рационалног броја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сабере, одузме, подели и помножи два броја  у истом запису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-- упореди рационалне бројеве чији су им</w:t>
            </w:r>
            <w:r>
              <w:rPr>
                <w:rFonts w:ascii="Times New Roman" w:eastAsia="Times New Roman" w:hAnsi="Times New Roman" w:cs="Times New Roman"/>
              </w:rPr>
              <w:t>ениоци једнаки и било која два децимална броја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прошири и скрати рационални број  датим бројем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правилно чита податке из табеле и са дијаграма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једноставан бројевни израз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непознати члан из пропорције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-класификује троуглове и четвороугл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 на основу њихових својстава и нацрта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углове од 60 и 90 степени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-препозна пдударне троуглове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троугао на основу познатих ставова подударности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површину троугла,квадрата и правоугаоника у најједноставнијим примерима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-уцрта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тачку са датим координатама и прочита </w:t>
            </w:r>
          </w:p>
        </w:tc>
      </w:tr>
      <w:tr w:rsidR="00327DFE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7DFE" w:rsidRDefault="0032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: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записима,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-сабере, одузме, подели и помножи два броја у различитим записима у једноставнијим случајевима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--рачунски одреди произвољан проценат од једноставнијег броја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једноставнији  бројевни израз са променљивом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једноставнији бројевни израз и израчуна његову вредност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у скупу рационалних бројева  једноставнијег облика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пропорцију и проценат у једноставнијим реалним ситуацијама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на два дела у датој размери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-представи бројеве на бројевној правој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правилно прочита једноставнији дијаграм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-утврди да ли су два троугла подударна на основу ставова подударности у једноставнијим примерима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-нацрта,прочита и одреди удаљеност тачке од координатне осе 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-сабира,одузима и множи бројем векторе-једноставнији примери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површину троугла и четвороу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 </w:t>
            </w:r>
          </w:p>
        </w:tc>
      </w:tr>
      <w:tr w:rsidR="00327DFE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 доб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9BD1"/>
          </w:tcPr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Ученик уме да :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-израчуна бројевни израз са променљивом 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-упореди два броја у различитим записима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-сабере, одузме, подели и помножи више рационалних бројева у различитим записима 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својства рачунских операција у скупу рационалн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бројева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једноставнијим ситуацијама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бројевни израз и израчуна његову вредност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-реши једначину основног облика и облика ax+b=c и ax-b=c у скупу рационалних бројева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неједначину основног облика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једноставноставније проблеме из праксе помоћу израза и једначина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величину у датој размери и примени  размеру у једноставним ситуацијама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углове и троугао на основу ставова подударности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јства четвороуглова у једноставвнијим проблемским задацима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-графички приказује зависност међу величинама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-примена пропорције у директној и обрнутој пропорционалности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површину троугла и четвороугла у случајевима када неопходни елементи нису непосс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редно дати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-конструише четвороугао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-нацрта и прочита тачку и дуж ссиметричну датој у односу на координатни почетаак и координатну осу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-сабира,одузима и множи бројем векторе</w:t>
            </w:r>
          </w:p>
        </w:tc>
      </w:tr>
      <w:tr w:rsidR="00327DFE">
        <w:trPr>
          <w:trHeight w:val="36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00"/>
          </w:tcPr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 уме да :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-рачунски одреди произвољан проценат дате величине и примени у сложенијим ситуацијама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-састави сложенији бројевни израз и израчуна његову вредност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-рачуна вредност сложенијег израза за дату вредност променљиве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једначину основног облика и облика ax+b=c и ax-b=c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-реши неједначине са сабирањем, одузимањм, множењем и дељењем рационалних бројева  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-реши примере из свакодневног живота помоћу израза и једначина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пропорцију и проценат у пракси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-подели вели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чину у датој размери и примени  размеру у реалним ситуацијама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-прикупљене податке прикаже табелом и дијаграмом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-тумачи податке приказанее табеелом и дијаграмом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-примени сввојства троуглова и четвороуглова у сложеним примерима и израчуна површину</w:t>
            </w:r>
          </w:p>
          <w:p w:rsidR="00327DFE" w:rsidRDefault="0083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-сабира,од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узима и множи више ектора бројем</w:t>
            </w:r>
          </w:p>
          <w:p w:rsidR="00327DFE" w:rsidRDefault="0032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FE" w:rsidRDefault="00327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7DFE" w:rsidRDefault="0083623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разред</w:t>
      </w:r>
      <w:proofErr w:type="gramEnd"/>
    </w:p>
    <w:p w:rsidR="00327DFE" w:rsidRDefault="00327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327DFE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7. разреда</w:t>
            </w:r>
          </w:p>
        </w:tc>
      </w:tr>
      <w:tr w:rsidR="00327DFE">
        <w:trPr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испуњава захтеве за довољну оцену;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препознаје градиво ни уз помоћ наставника;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Не показује заинтересованост за учење, не са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рађује;</w:t>
            </w:r>
          </w:p>
        </w:tc>
      </w:tr>
      <w:tr w:rsidR="00327DFE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довољан 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израчуна степен датог броја, зна основне операције са степенима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сабира, одузима и множи мономе, зна формуле за квадрат бинома и разлику квадрата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нацрта произвиљан н-тоугао, нацрта све његове елементе, одређује многоугао и број дијагонала из једног темена у основним задацима, дефинише правилан многоугао и одреди збир унутрашњих углова истог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влада појмовима круг и кружна линија (издваја њихове 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новне елементе, уочава њихове моделе у реалним ситуацијама и уме да их нацрта користећи прибор; уме да израчуна обим и површину круга датог полипречника)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-израчуна аритметичку средину датих бројева и представи на бројевној правој дате бројеве и њихову арит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метичку средину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DFE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FE" w:rsidRDefault="00327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решавању једноставнијих задатака: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-оперише са степенима и зна шта је квадратни корен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одреди укупан број дијагонала многоугла, одреди збир унутрашњих и спољашњих углова многоугла, одреди тежи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шне дужи, висине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-користи формуле за обим и површину круга 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-чита једноставне дијаграме и табеле и на основу њих обради податке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једном критеријуму (нпр. одреди аритметичку средину за дати скуп података; пореди вредности узорка са средњом вредношћу)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-обради прикупљене податке и представи их табеларно или графички; представља средњу вредност медијаном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DFE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 у задацима у којима се захтева разумевање: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-оперише са степенима и квадратним коренима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-сабира и одузима полиноме, уме да помножи два бинома и да квадрира бином, раставља разлику квадрата, раставља полиноме на чиниоце, сређује полиноме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 укупан број дијагонала многоугла, одреди збир унутрашњих и спољашњих углова многоугла, одреди тежишне дужи и значајне тачке троугла, израчуна обим и површину плавилних многоуглова за n=3,4,6, искаже њихове особине и конструише исте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-користи формуле за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бим и површину круга и кружног прстена, дужину лука и кружног исечка и примењује их у задацима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-чита дијаграме и табеле и на основу њих обради податке по једном критеријуму (нпр. одреди аритметичку средину за дати скуп података; пореди вредности узорка 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средњом вредношћу, одреди мод)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DFE">
        <w:trPr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 користи особине степена и квадратног корена у сложенијим задацима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примењује формуле за разлику квадрата и квадрат бинома; увежбано трансформише алгебарске изразе и своди их на најједноставнији облик и решава једначине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-конструише ортоцентар и тежиште троугла; примени ставове подударности при доказивању једноставнијих т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врђења и у конструктивним задацима;примени својства централног и периферијског угла у кругу; израчуна обим и површину круга и његових делова; − преслика дати геометријски објекат ротацијом;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тумачи дијаграме и табеле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прикупи и обради податке и сам саста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 дијаграм или табелу; црта график којим представља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међузависност величина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одређује средњу вредност, медијану и мод</w:t>
            </w:r>
          </w:p>
        </w:tc>
      </w:tr>
    </w:tbl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DFE" w:rsidRDefault="00836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gramEnd"/>
    </w:p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107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10440"/>
      </w:tblGrid>
      <w:tr w:rsidR="00327DFE">
        <w:trPr>
          <w:trHeight w:val="253"/>
        </w:trPr>
        <w:tc>
          <w:tcPr>
            <w:tcW w:w="1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Критеријуми за оцењивање усвојености садржаја ученика 8. разреда</w:t>
            </w:r>
          </w:p>
        </w:tc>
      </w:tr>
      <w:tr w:rsidR="00327DFE">
        <w:trPr>
          <w:trHeight w:val="19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недовољан (1)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Знање које ученик показује не испуњава захтеве за довољну оцену;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препознаје градиво ни уз помоћ наставника;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показује способност репродукције и примене;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Не показује заинтересованост за учење, за учешће у активностима нити ангажовање;</w:t>
            </w:r>
          </w:p>
        </w:tc>
      </w:tr>
      <w:tr w:rsidR="00327DFE">
        <w:trPr>
          <w:trHeight w:val="206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довољан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1055"/>
            <w:vAlign w:val="center"/>
          </w:tcPr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препозна моделе коцке и квадра, нацрта их, наведе њихове елементе и израчуна површину и запремину коцке и квадра у најједноставнијим задацима;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препозна моделе правилне четворостране призме, правилне тростране призме, правилне шестостране призме, нацрта их и израчуна површину и запремину правилне четворостране призме у најједноставнијим задацима;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препозна моделе правилне четворостране пирамиде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правилне тростране пирамиде, правилне шестостране пирамиде, нацрта их и израчуна површину и запремину правилне четворостране пирамиде у најједноставнијим задацима;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одреди вредност функције дате таблицом или формулом;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график линеарне функције 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најједноставнијим примерима;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провери да ли дата тачка припада графику линеарне функције;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прочита податак са графикона, дијаграма или табеле и одреди минимум и максимум зависне величине;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податке из табеле прикаже графиконом и обрнуто;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систем две линеарне једначине са две непознате методом замене и методом супротних коефицијената у најједноставнијим примерима;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препозна моделе ваљка, купе, лопте, нацрта их и израчуна површину и запремину ових тела у најједноставнијим примерима;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DFE">
        <w:trPr>
          <w:trHeight w:val="14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добар (3)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 који испуњава све захтеве за довољну оцену и још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правилну призму (четворострану, тространу, шестострану) и да израчуна њену површину и запремину у једноставнијим примерима;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правилну пирамиду (четворострану, трос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трану, шестострану) и да израчуна њену површину и запремину у једноставнијим примерима;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график линеарне функције;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анализира график линеарне функције на основу коефицијената k и n;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претвори експлицитни у имплицитни облик линеарне функције и обр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нуто;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 обради прикупљене податке и представи их табеларно или графички;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одреди средњу вредност и медијану у једноставнијим примерима;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систем две линеарне једначине са две непознате графичком методом, методом замене и методом супротних коефицијена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провери да ли су системи са по две линеарне једначине са две непознате еквивалентни;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једноставнији реални проблем применом система две линеарне једначине са две непознате;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обртна тела (ваљак, купу, лопту) и да израчуна њихову површину и запремину;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DFE">
        <w:trPr>
          <w:trHeight w:val="19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врло добар (4)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9BD1"/>
            <w:vAlign w:val="center"/>
          </w:tcPr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Учениккоји испуњава све захтеве за добру оцену и још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нацрта праву призму (четворострану, тространу, шестострану) и да израчуна њену површину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запремину и у случајевима када неопходни елементи нису непосредно дати;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пирамиду (четворострану, тространу, шестострану) и да израчуна њену површину и запремину и у случајевима када неопходни елементи нису непосредно дати;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уочи правоугли троугао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 простору и примени Питагорину теорему како би израчунао неопходне елементе, који нису задати у задатку;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пресеке призме и пресеке пирамиде и израчуна њихове површине;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реалан проблем примењујући површину и запремину призме и пирамиде;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црта график линеарне функције и алализира особине линеарне функције (ток, нуле, монотоност, знак);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једноставнији реалан проблем применом линеарне функције;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обради прикупљене податке и изабере пригодан приказ за представљање (графиконом или дијагра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мом);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одреди средњу вредност и медијану;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одреди пресеке правих, ако су задате њихове једначине;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израчуна површину троугла који граде координатне осе и задата права;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једноставнији реални проблем применом система две линеарне једначине са две непознате;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обртна тела (ваљак, купу, лопту) и да израчуна њихову површину и запремину и у случајевима када неопходни елементи нису непосредно дати;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нацрта пресеке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ваљка, пресеке купе и пресеке лопте и израчуна њихове површине;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израчуна масу геометријског тела;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7DFE">
        <w:trPr>
          <w:trHeight w:val="18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DFE" w:rsidRDefault="008362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одличан (5)</w:t>
            </w:r>
          </w:p>
        </w:tc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00"/>
            <w:vAlign w:val="center"/>
          </w:tcPr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Учениккоји испуњава све захтеве за врло добру оцену и још уме да: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уочи у простору правоугли троугао са оштрим углом од </w:t>
            </w:r>
            <m:oMath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30°</m:t>
              </m:r>
            </m:oMath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једнакокрако-правоугли троугао и примени њихова својства;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применом особина линеарне функције одреди непознати коефицијент или параметар;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примени услов паралелности и чињеницу да тачка припада правој у задацима;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реалан проблем применом линеарн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 функције;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примени процентни рачун и пропорционалност за представљање кружног дијаграма;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реши реални проблем применом система две линеарне једначине са две непознате;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реалан проблем примењујући површину и запремину геометријских тела.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одреди односе површина и запремина различитих геометријских тела;</w:t>
            </w:r>
          </w:p>
          <w:p w:rsidR="00327DFE" w:rsidRDefault="00836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израчуна површину и запремину сложених геометријских тела;</w:t>
            </w:r>
          </w:p>
          <w:p w:rsidR="00327DFE" w:rsidRDefault="00327D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DFE" w:rsidRDefault="00327D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27DFE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dos Stencil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7844"/>
    <w:multiLevelType w:val="multilevel"/>
    <w:tmpl w:val="3C88A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04207"/>
    <w:multiLevelType w:val="multilevel"/>
    <w:tmpl w:val="AEC08B16"/>
    <w:lvl w:ilvl="0">
      <w:start w:val="1"/>
      <w:numFmt w:val="bullet"/>
      <w:lvlText w:val="-"/>
      <w:lvlJc w:val="left"/>
      <w:pPr>
        <w:ind w:left="1080" w:hanging="360"/>
      </w:pPr>
      <w:rPr>
        <w:rFonts w:ascii="Stardos Stencil" w:eastAsia="Stardos Stencil" w:hAnsi="Stardos Stencil" w:cs="Stardos Stenci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7DFE"/>
    <w:rsid w:val="00327DFE"/>
    <w:rsid w:val="0083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3484</Words>
  <Characters>19864</Characters>
  <Application>Microsoft Office Word</Application>
  <DocSecurity>0</DocSecurity>
  <Lines>165</Lines>
  <Paragraphs>46</Paragraphs>
  <ScaleCrop>false</ScaleCrop>
  <Company/>
  <LinksUpToDate>false</LinksUpToDate>
  <CharactersWithSpaces>23302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</cp:lastModifiedBy>
  <cp:revision>2</cp:revision>
  <dcterms:created xsi:type="dcterms:W3CDTF">2023-02-22T10:11:00Z</dcterms:created>
  <dcterms:modified xsi:type="dcterms:W3CDTF">2023-02-22T10:19:00Z</dcterms:modified>
</cp:coreProperties>
</file>